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2088" w14:textId="1A74FB38" w:rsidR="005B0856" w:rsidRDefault="005B0856" w:rsidP="000315A4">
      <w:pPr>
        <w:pStyle w:val="Ttulo"/>
        <w:rPr>
          <w:rFonts w:ascii="Open Sans" w:eastAsia="Open Sans" w:hAnsi="Open Sans" w:cs="Open Sans"/>
        </w:rPr>
      </w:pPr>
      <w:bookmarkStart w:id="0" w:name="_an1kvmbnj0bs" w:colFirst="0" w:colLast="0"/>
      <w:bookmarkEnd w:id="0"/>
    </w:p>
    <w:p w14:paraId="72AFC630" w14:textId="77777777" w:rsidR="005B0856" w:rsidRDefault="000315A4">
      <w:pPr>
        <w:jc w:val="center"/>
      </w:pPr>
      <w:r>
        <w:rPr>
          <w:noProof/>
        </w:rPr>
        <w:drawing>
          <wp:inline distT="114300" distB="114300" distL="114300" distR="114300" wp14:anchorId="09FCF6FE" wp14:editId="489C129D">
            <wp:extent cx="2957513" cy="5352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513" cy="535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315E6" w14:textId="77777777" w:rsidR="005B0856" w:rsidRDefault="005B0856">
      <w:pPr>
        <w:rPr>
          <w:rFonts w:ascii="Open Sans" w:eastAsia="Open Sans" w:hAnsi="Open Sans" w:cs="Open Sans"/>
          <w:b/>
          <w:sz w:val="26"/>
          <w:szCs w:val="26"/>
        </w:rPr>
      </w:pPr>
    </w:p>
    <w:p w14:paraId="7A7BF922" w14:textId="77777777" w:rsidR="005B0856" w:rsidRPr="000315A4" w:rsidRDefault="000315A4">
      <w:pPr>
        <w:jc w:val="center"/>
        <w:rPr>
          <w:rFonts w:ascii="Open Sans" w:eastAsia="Open Sans" w:hAnsi="Open Sans" w:cs="Open Sans"/>
          <w:b/>
          <w:sz w:val="34"/>
          <w:szCs w:val="34"/>
          <w:lang w:val="es-MX"/>
        </w:rPr>
      </w:pPr>
      <w:r w:rsidRPr="000315A4">
        <w:rPr>
          <w:rFonts w:ascii="Open Sans" w:eastAsia="Open Sans" w:hAnsi="Open Sans" w:cs="Open Sans"/>
          <w:b/>
          <w:sz w:val="34"/>
          <w:szCs w:val="34"/>
          <w:lang w:val="es-MX"/>
        </w:rPr>
        <w:t xml:space="preserve"> 5 aspectos que comenzarán a definir nuestros espacios de trabajo en el futuro </w:t>
      </w:r>
    </w:p>
    <w:p w14:paraId="011192BA" w14:textId="77777777" w:rsidR="005B0856" w:rsidRPr="000315A4" w:rsidRDefault="005B0856">
      <w:pPr>
        <w:rPr>
          <w:lang w:val="es-MX"/>
        </w:rPr>
      </w:pPr>
    </w:p>
    <w:p w14:paraId="1A36A956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Aunque el trabajo en casa ha traído una gran flexibilidad al estilo de vida de las personas, también es cierto que muchas de ellas extra</w:t>
      </w:r>
      <w:r w:rsidRPr="000315A4">
        <w:rPr>
          <w:rFonts w:ascii="Open Sans" w:eastAsia="Open Sans" w:hAnsi="Open Sans" w:cs="Open Sans"/>
          <w:lang w:val="es-MX"/>
        </w:rPr>
        <w:t xml:space="preserve">ñan verse cara a cara con sus amigos de la oficina o miembros de su equipo: de acuerdo con el reporte </w:t>
      </w:r>
      <w:hyperlink r:id="rId5">
        <w:r w:rsidRPr="000315A4">
          <w:rPr>
            <w:rFonts w:ascii="Open Sans" w:eastAsia="Open Sans" w:hAnsi="Open Sans" w:cs="Open Sans"/>
            <w:i/>
            <w:color w:val="1155CC"/>
            <w:u w:val="single"/>
            <w:lang w:val="es-MX"/>
          </w:rPr>
          <w:t>The State of Remote Work</w:t>
        </w:r>
      </w:hyperlink>
      <w:r w:rsidRPr="000315A4">
        <w:rPr>
          <w:rFonts w:ascii="Open Sans" w:eastAsia="Open Sans" w:hAnsi="Open Sans" w:cs="Open Sans"/>
          <w:lang w:val="es-MX"/>
        </w:rPr>
        <w:t xml:space="preserve">, elaborado por monday.com, </w:t>
      </w:r>
      <w:r w:rsidRPr="000315A4">
        <w:rPr>
          <w:rFonts w:ascii="Open Sans" w:eastAsia="Open Sans" w:hAnsi="Open Sans" w:cs="Open Sans"/>
          <w:b/>
          <w:lang w:val="es-MX"/>
        </w:rPr>
        <w:t>el 44% de los colaboradores echa de menos a sus compañeros de trabajo</w:t>
      </w:r>
      <w:r w:rsidRPr="000315A4">
        <w:rPr>
          <w:rFonts w:ascii="Open Sans" w:eastAsia="Open Sans" w:hAnsi="Open Sans" w:cs="Open Sans"/>
          <w:lang w:val="es-MX"/>
        </w:rPr>
        <w:t>, mientras que el 21% desea volver a almorzar con ellos.</w:t>
      </w:r>
    </w:p>
    <w:p w14:paraId="3E0B11D3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49B798DE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No obstante, cuando sea momento de regresar a la oficina, la dinámica en los espacios de trabajo será</w:t>
      </w:r>
      <w:r w:rsidRPr="000315A4">
        <w:rPr>
          <w:rFonts w:ascii="Open Sans" w:eastAsia="Open Sans" w:hAnsi="Open Sans" w:cs="Open Sans"/>
          <w:lang w:val="es-MX"/>
        </w:rPr>
        <w:t xml:space="preserve"> distinta, al menos en el corto y mediano plazo. “</w:t>
      </w:r>
      <w:r w:rsidRPr="000315A4">
        <w:rPr>
          <w:rFonts w:ascii="Open Sans" w:eastAsia="Open Sans" w:hAnsi="Open Sans" w:cs="Open Sans"/>
          <w:i/>
          <w:lang w:val="es-MX"/>
        </w:rPr>
        <w:t xml:space="preserve">A pesar de que la pandemia ha cambiado la forma en la que operan las empresas, la colaboración cara a cara y la interacción no dejará de ser la clave para alcanzar el éxito, pues a lo largo de estos meses, </w:t>
      </w:r>
      <w:r w:rsidRPr="000315A4">
        <w:rPr>
          <w:rFonts w:ascii="Open Sans" w:eastAsia="Open Sans" w:hAnsi="Open Sans" w:cs="Open Sans"/>
          <w:i/>
          <w:lang w:val="es-MX"/>
        </w:rPr>
        <w:t xml:space="preserve">los equipos han acudido a la tecnología para ser más ágiles y productivas, lo que nos lleva a pensar que las oficinas del futuro tenderán a ser más transparentes, digitales, colaborativas, seguras y móviles”, </w:t>
      </w:r>
      <w:r w:rsidRPr="000315A4">
        <w:rPr>
          <w:rFonts w:ascii="Open Sans" w:eastAsia="Open Sans" w:hAnsi="Open Sans" w:cs="Open Sans"/>
          <w:lang w:val="es-MX"/>
        </w:rPr>
        <w:t xml:space="preserve">afirma </w:t>
      </w:r>
      <w:r w:rsidRPr="000315A4">
        <w:rPr>
          <w:rFonts w:ascii="Open Sans" w:eastAsia="Open Sans" w:hAnsi="Open Sans" w:cs="Open Sans"/>
          <w:b/>
          <w:lang w:val="es-MX"/>
        </w:rPr>
        <w:t>Carlos Kamimura, Director de Alianzas LA</w:t>
      </w:r>
      <w:r w:rsidRPr="000315A4">
        <w:rPr>
          <w:rFonts w:ascii="Open Sans" w:eastAsia="Open Sans" w:hAnsi="Open Sans" w:cs="Open Sans"/>
          <w:b/>
          <w:lang w:val="es-MX"/>
        </w:rPr>
        <w:t xml:space="preserve">TAM de </w:t>
      </w:r>
      <w:hyperlink r:id="rId6">
        <w:r w:rsidRPr="000315A4">
          <w:rPr>
            <w:rFonts w:ascii="Open Sans" w:eastAsia="Open Sans" w:hAnsi="Open Sans" w:cs="Open Sans"/>
            <w:b/>
            <w:color w:val="1155CC"/>
            <w:u w:val="single"/>
            <w:lang w:val="es-MX"/>
          </w:rPr>
          <w:t>monday.com</w:t>
        </w:r>
      </w:hyperlink>
      <w:r w:rsidRPr="000315A4">
        <w:rPr>
          <w:rFonts w:ascii="Open Sans" w:eastAsia="Open Sans" w:hAnsi="Open Sans" w:cs="Open Sans"/>
          <w:lang w:val="es-MX"/>
        </w:rPr>
        <w:t>, el Sistema Operativo de trabajo en el que cualquier persona puede crear las herramientas que necesita para realizar todos los aspectos de su trabajo.</w:t>
      </w:r>
    </w:p>
    <w:p w14:paraId="23704A47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25DE402A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En este sentido, Kamimura comparte 5 aspectos q</w:t>
      </w:r>
      <w:r w:rsidRPr="000315A4">
        <w:rPr>
          <w:rFonts w:ascii="Open Sans" w:eastAsia="Open Sans" w:hAnsi="Open Sans" w:cs="Open Sans"/>
          <w:lang w:val="es-MX"/>
        </w:rPr>
        <w:t>ue comenzarán a definir la dinámica de los espacios de trabajo en un futuro marcado por una nueva normalidad:</w:t>
      </w:r>
    </w:p>
    <w:p w14:paraId="5A5051D7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566082FD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>Equipos basados en la tecnología</w:t>
      </w:r>
    </w:p>
    <w:p w14:paraId="4F8E149A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El trabajo remoto cambió el esquema de muchas empresas, la forma en la que se desenvuelven y organizan los equip</w:t>
      </w:r>
      <w:r w:rsidRPr="000315A4">
        <w:rPr>
          <w:rFonts w:ascii="Open Sans" w:eastAsia="Open Sans" w:hAnsi="Open Sans" w:cs="Open Sans"/>
          <w:lang w:val="es-MX"/>
        </w:rPr>
        <w:t xml:space="preserve">os para realizar sus proyectos del día a día. En consecuencia, el uso de la tecnología en el regreso a las oficinas, permitirá diseñar flujos de trabajo que no solo les ayude a realizar sus actividades de manera eficiente, sino que le </w:t>
      </w:r>
      <w:r w:rsidRPr="000315A4">
        <w:rPr>
          <w:rFonts w:ascii="Open Sans" w:eastAsia="Open Sans" w:hAnsi="Open Sans" w:cs="Open Sans"/>
          <w:b/>
          <w:lang w:val="es-MX"/>
        </w:rPr>
        <w:t>permita a cada integr</w:t>
      </w:r>
      <w:r w:rsidRPr="000315A4">
        <w:rPr>
          <w:rFonts w:ascii="Open Sans" w:eastAsia="Open Sans" w:hAnsi="Open Sans" w:cs="Open Sans"/>
          <w:b/>
          <w:lang w:val="es-MX"/>
        </w:rPr>
        <w:t>ante trabajar bajo sus propios términos, sin dejar de lado la productividad</w:t>
      </w:r>
      <w:r w:rsidRPr="000315A4">
        <w:rPr>
          <w:rFonts w:ascii="Open Sans" w:eastAsia="Open Sans" w:hAnsi="Open Sans" w:cs="Open Sans"/>
          <w:lang w:val="es-MX"/>
        </w:rPr>
        <w:t xml:space="preserve"> y la entrega de resultados.</w:t>
      </w:r>
    </w:p>
    <w:p w14:paraId="18B938FB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14CBB147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>Una dinámica más transparente e intuitiva</w:t>
      </w:r>
    </w:p>
    <w:p w14:paraId="655CBE31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Con el regreso de una dinámica más acelerada a los espacios de trabajo, los departamentos de liderazgo comenz</w:t>
      </w:r>
      <w:r w:rsidRPr="000315A4">
        <w:rPr>
          <w:rFonts w:ascii="Open Sans" w:eastAsia="Open Sans" w:hAnsi="Open Sans" w:cs="Open Sans"/>
          <w:lang w:val="es-MX"/>
        </w:rPr>
        <w:t xml:space="preserve">arán a encontrar nuevos desafíos para dar seguimiento a proyectos, gestionar tareas y delegar nuevas responsabilidades. Esto les llevará a hacer uso de </w:t>
      </w:r>
      <w:r w:rsidRPr="000315A4">
        <w:rPr>
          <w:rFonts w:ascii="Open Sans" w:eastAsia="Open Sans" w:hAnsi="Open Sans" w:cs="Open Sans"/>
          <w:lang w:val="es-MX"/>
        </w:rPr>
        <w:lastRenderedPageBreak/>
        <w:t>herramientas digitales que les permitan planificar una rutina más ágil basada en la transparencia, permi</w:t>
      </w:r>
      <w:r w:rsidRPr="000315A4">
        <w:rPr>
          <w:rFonts w:ascii="Open Sans" w:eastAsia="Open Sans" w:hAnsi="Open Sans" w:cs="Open Sans"/>
          <w:lang w:val="es-MX"/>
        </w:rPr>
        <w:t>tiendo a las organizaciones crear un fuerte sentido de pertenencia entre los colaboradores, aprovechar la inteligencia colectiva y, más importante aún, dar un mensaje de plena confianza a sus empleados para una cultura más responsable.</w:t>
      </w:r>
    </w:p>
    <w:p w14:paraId="31F94FFE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447E9638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>Con procesos más au</w:t>
      </w:r>
      <w:r w:rsidRPr="000315A4">
        <w:rPr>
          <w:rFonts w:ascii="Open Sans" w:eastAsia="Open Sans" w:hAnsi="Open Sans" w:cs="Open Sans"/>
          <w:b/>
          <w:lang w:val="es-MX"/>
        </w:rPr>
        <w:t>tomatizados e inteligentes</w:t>
      </w:r>
    </w:p>
    <w:p w14:paraId="4755BF1B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La automatización de procesos será la clave para ayudar a diversos negocios a restablecer un ritmo de trabajo óptimo, eficiente y enfocado a grandes resultados. En este sentido, las empresas empezarán a desarrollar flujos de trab</w:t>
      </w:r>
      <w:r w:rsidRPr="000315A4">
        <w:rPr>
          <w:rFonts w:ascii="Open Sans" w:eastAsia="Open Sans" w:hAnsi="Open Sans" w:cs="Open Sans"/>
          <w:lang w:val="es-MX"/>
        </w:rPr>
        <w:t xml:space="preserve">ajo cada vez más inteligentes, permitiendo a los colaboradores enfocarse en las tareas de mayor impacto. Se prevé que para el 2023, el </w:t>
      </w:r>
      <w:hyperlink r:id="rId7">
        <w:r w:rsidRPr="000315A4">
          <w:rPr>
            <w:rFonts w:ascii="Open Sans" w:eastAsia="Open Sans" w:hAnsi="Open Sans" w:cs="Open Sans"/>
            <w:color w:val="1155CC"/>
            <w:u w:val="single"/>
            <w:lang w:val="es-MX"/>
          </w:rPr>
          <w:t>40% de las empresas</w:t>
        </w:r>
      </w:hyperlink>
      <w:r w:rsidRPr="000315A4">
        <w:rPr>
          <w:rFonts w:ascii="Open Sans" w:eastAsia="Open Sans" w:hAnsi="Open Sans" w:cs="Open Sans"/>
          <w:lang w:val="es-MX"/>
        </w:rPr>
        <w:t xml:space="preserve"> estará utilizando plataforma</w:t>
      </w:r>
      <w:r w:rsidRPr="000315A4">
        <w:rPr>
          <w:rFonts w:ascii="Open Sans" w:eastAsia="Open Sans" w:hAnsi="Open Sans" w:cs="Open Sans"/>
          <w:lang w:val="es-MX"/>
        </w:rPr>
        <w:t>s en la nube para automatizar su trabajo.</w:t>
      </w:r>
    </w:p>
    <w:p w14:paraId="3F9143B4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42DF2283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>Tecnología para impulsar el bienestar y la productividad</w:t>
      </w:r>
    </w:p>
    <w:p w14:paraId="053BD86E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A fin de cuidar el bienestar de las personas, las organizaciones buscarán diseñar espacios que favorezcan la productividad a través de dispositivos de coman</w:t>
      </w:r>
      <w:r w:rsidRPr="000315A4">
        <w:rPr>
          <w:rFonts w:ascii="Open Sans" w:eastAsia="Open Sans" w:hAnsi="Open Sans" w:cs="Open Sans"/>
          <w:lang w:val="es-MX"/>
        </w:rPr>
        <w:t xml:space="preserve">do por voz o </w:t>
      </w:r>
      <w:r w:rsidRPr="000315A4">
        <w:rPr>
          <w:rFonts w:ascii="Open Sans" w:eastAsia="Open Sans" w:hAnsi="Open Sans" w:cs="Open Sans"/>
          <w:i/>
          <w:lang w:val="es-MX"/>
        </w:rPr>
        <w:t xml:space="preserve">contactless, </w:t>
      </w:r>
      <w:r w:rsidRPr="000315A4">
        <w:rPr>
          <w:rFonts w:ascii="Open Sans" w:eastAsia="Open Sans" w:hAnsi="Open Sans" w:cs="Open Sans"/>
          <w:lang w:val="es-MX"/>
        </w:rPr>
        <w:t xml:space="preserve">para evitar el contacto con diversas superficies, al tiempo que </w:t>
      </w:r>
      <w:r w:rsidRPr="000315A4">
        <w:rPr>
          <w:rFonts w:ascii="Open Sans" w:eastAsia="Open Sans" w:hAnsi="Open Sans" w:cs="Open Sans"/>
          <w:b/>
          <w:lang w:val="es-MX"/>
        </w:rPr>
        <w:t>ofrecerán recursos que ayuden a sus trabajadores a administrar su tiempo para terminar su jornada laboral lo antes posible o continuar a distancia si es necesario</w:t>
      </w:r>
      <w:r w:rsidRPr="000315A4">
        <w:rPr>
          <w:rFonts w:ascii="Open Sans" w:eastAsia="Open Sans" w:hAnsi="Open Sans" w:cs="Open Sans"/>
          <w:lang w:val="es-MX"/>
        </w:rPr>
        <w:t>, ha</w:t>
      </w:r>
      <w:r w:rsidRPr="000315A4">
        <w:rPr>
          <w:rFonts w:ascii="Open Sans" w:eastAsia="Open Sans" w:hAnsi="Open Sans" w:cs="Open Sans"/>
          <w:lang w:val="es-MX"/>
        </w:rPr>
        <w:t xml:space="preserve">ciendo de las oficinas espacios cada vez más flexibles. Esto porque el </w:t>
      </w:r>
      <w:hyperlink r:id="rId8">
        <w:r w:rsidRPr="000315A4">
          <w:rPr>
            <w:rFonts w:ascii="Open Sans" w:eastAsia="Open Sans" w:hAnsi="Open Sans" w:cs="Open Sans"/>
            <w:color w:val="1155CC"/>
            <w:u w:val="single"/>
            <w:lang w:val="es-MX"/>
          </w:rPr>
          <w:t>60% de los colaboradores</w:t>
        </w:r>
      </w:hyperlink>
      <w:r w:rsidRPr="000315A4">
        <w:rPr>
          <w:rFonts w:ascii="Open Sans" w:eastAsia="Open Sans" w:hAnsi="Open Sans" w:cs="Open Sans"/>
          <w:lang w:val="es-MX"/>
        </w:rPr>
        <w:t xml:space="preserve"> espera una mayor inversión tecnológica por parte de las empresas ante el regr</w:t>
      </w:r>
      <w:r w:rsidRPr="000315A4">
        <w:rPr>
          <w:rFonts w:ascii="Open Sans" w:eastAsia="Open Sans" w:hAnsi="Open Sans" w:cs="Open Sans"/>
          <w:lang w:val="es-MX"/>
        </w:rPr>
        <w:t>eso a las oficinas.</w:t>
      </w:r>
    </w:p>
    <w:p w14:paraId="63EAA975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3C73E1DE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>Enfocados en una “única fuente de la verdad”</w:t>
      </w:r>
    </w:p>
    <w:p w14:paraId="44ACDEDC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>La transformación digital acelerada por la pandemia está llevando a las empresas a aumentar la adopción de nuevas tecnologías y, en consecuencia, a generar más información que nunca. La adopción de sistemas y plataformas capaces de consolidar los datos ser</w:t>
      </w:r>
      <w:r w:rsidRPr="000315A4">
        <w:rPr>
          <w:rFonts w:ascii="Open Sans" w:eastAsia="Open Sans" w:hAnsi="Open Sans" w:cs="Open Sans"/>
          <w:lang w:val="es-MX"/>
        </w:rPr>
        <w:t>á clave para que los colaboradores y los líderes de equipo puedan tomar más y mejores decisiones de negocio.</w:t>
      </w:r>
    </w:p>
    <w:p w14:paraId="36EE7643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753BC818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 xml:space="preserve">Este  2021 será el año en donde veremos cambios importantes en el espacio de trabajo; sin embargo, </w:t>
      </w:r>
      <w:r w:rsidRPr="000315A4">
        <w:rPr>
          <w:rFonts w:ascii="Open Sans" w:eastAsia="Open Sans" w:hAnsi="Open Sans" w:cs="Open Sans"/>
          <w:b/>
          <w:lang w:val="es-MX"/>
        </w:rPr>
        <w:t xml:space="preserve">la transparencia, la colaboración cara a cara, </w:t>
      </w:r>
      <w:r w:rsidRPr="000315A4">
        <w:rPr>
          <w:rFonts w:ascii="Open Sans" w:eastAsia="Open Sans" w:hAnsi="Open Sans" w:cs="Open Sans"/>
          <w:b/>
          <w:lang w:val="es-MX"/>
        </w:rPr>
        <w:t>la tecnología y la flexibilidad ganarán más relevancia que nunca</w:t>
      </w:r>
      <w:r w:rsidRPr="000315A4">
        <w:rPr>
          <w:rFonts w:ascii="Open Sans" w:eastAsia="Open Sans" w:hAnsi="Open Sans" w:cs="Open Sans"/>
          <w:lang w:val="es-MX"/>
        </w:rPr>
        <w:t xml:space="preserve"> al interior de las organizaciones, para ayudar a sus colaboradores a trabajar de forma más eficiente y cómo más les gusta.</w:t>
      </w:r>
    </w:p>
    <w:p w14:paraId="1178462B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p w14:paraId="4E28A66E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lang w:val="es-MX"/>
        </w:rPr>
        <w:t xml:space="preserve"> </w:t>
      </w:r>
    </w:p>
    <w:p w14:paraId="08859664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b/>
          <w:i/>
          <w:lang w:val="es-MX"/>
        </w:rPr>
      </w:pPr>
    </w:p>
    <w:p w14:paraId="07E7384C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</w:p>
    <w:p w14:paraId="4C677767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</w:p>
    <w:p w14:paraId="385C824F" w14:textId="77777777" w:rsidR="005B0856" w:rsidRPr="000315A4" w:rsidRDefault="000315A4">
      <w:pPr>
        <w:spacing w:line="240" w:lineRule="auto"/>
        <w:jc w:val="both"/>
        <w:rPr>
          <w:rFonts w:ascii="Open Sans" w:eastAsia="Open Sans" w:hAnsi="Open Sans" w:cs="Open Sans"/>
          <w:b/>
          <w:lang w:val="es-MX"/>
        </w:rPr>
      </w:pPr>
      <w:r w:rsidRPr="000315A4">
        <w:rPr>
          <w:rFonts w:ascii="Open Sans" w:eastAsia="Open Sans" w:hAnsi="Open Sans" w:cs="Open Sans"/>
          <w:b/>
          <w:lang w:val="es-MX"/>
        </w:rPr>
        <w:t xml:space="preserve"> </w:t>
      </w:r>
    </w:p>
    <w:p w14:paraId="4FFFED03" w14:textId="77777777" w:rsidR="005B0856" w:rsidRPr="000315A4" w:rsidRDefault="005B0856">
      <w:pPr>
        <w:spacing w:line="240" w:lineRule="auto"/>
        <w:jc w:val="both"/>
        <w:rPr>
          <w:rFonts w:ascii="Open Sans" w:eastAsia="Open Sans" w:hAnsi="Open Sans" w:cs="Open Sans"/>
          <w:lang w:val="es-MX"/>
        </w:rPr>
      </w:pPr>
    </w:p>
    <w:sectPr w:rsidR="005B0856" w:rsidRPr="000315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56"/>
    <w:rsid w:val="000315A4"/>
    <w:rsid w:val="005B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3EB7"/>
  <w15:docId w15:val="{03E46341-FF77-FA42-80ED-51806D1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om/mx/es/gestion-de-crisis/covid-19/cfo-pulse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vsyscon.com/blog/gartner-it-auto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day.com/" TargetMode="External"/><Relationship Id="rId5" Type="http://schemas.openxmlformats.org/officeDocument/2006/relationships/hyperlink" Target="https://www.businesswire.com/news/home/20200414005331/en/monday.com-Releases-State-Remote-Wor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MENDEZ JUAREZ SAID JHOEL</cp:lastModifiedBy>
  <cp:revision>2</cp:revision>
  <dcterms:created xsi:type="dcterms:W3CDTF">2021-03-16T17:45:00Z</dcterms:created>
  <dcterms:modified xsi:type="dcterms:W3CDTF">2021-03-16T17:46:00Z</dcterms:modified>
</cp:coreProperties>
</file>